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85" w:rsidRDefault="00096285" w:rsidP="0009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</w:t>
      </w:r>
    </w:p>
    <w:p w:rsidR="00096285" w:rsidRDefault="00096285" w:rsidP="0009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рабочей программе по информатике и ИКТ 8-9 классы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рабочая программа разработана на основе федерального компонента</w:t>
      </w:r>
      <w:r w:rsidRPr="003F32A0">
        <w:rPr>
          <w:sz w:val="28"/>
          <w:szCs w:val="28"/>
        </w:rPr>
        <w:t xml:space="preserve"> </w:t>
      </w:r>
      <w:r w:rsidRPr="00263CB4">
        <w:rPr>
          <w:sz w:val="28"/>
          <w:szCs w:val="28"/>
        </w:rPr>
        <w:t xml:space="preserve">Государственного стандарта </w:t>
      </w:r>
      <w:r>
        <w:rPr>
          <w:sz w:val="28"/>
          <w:szCs w:val="28"/>
        </w:rPr>
        <w:t xml:space="preserve">основного </w:t>
      </w:r>
      <w:r w:rsidRPr="00263CB4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 по информатике и ИКТ, примерной </w:t>
      </w:r>
      <w:r w:rsidRPr="00FB328A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FB328A">
        <w:rPr>
          <w:sz w:val="28"/>
          <w:szCs w:val="28"/>
        </w:rPr>
        <w:t xml:space="preserve"> базового курса «Информатика и ИКТ» для ос</w:t>
      </w:r>
      <w:r>
        <w:rPr>
          <w:sz w:val="28"/>
          <w:szCs w:val="28"/>
        </w:rPr>
        <w:t>новной школы (8-9 классы) автор</w:t>
      </w:r>
      <w:r w:rsidRPr="00FB328A">
        <w:rPr>
          <w:sz w:val="28"/>
          <w:szCs w:val="28"/>
        </w:rPr>
        <w:t xml:space="preserve"> – Н.Д. </w:t>
      </w:r>
      <w:proofErr w:type="spellStart"/>
      <w:r w:rsidRPr="00FB328A">
        <w:rPr>
          <w:sz w:val="28"/>
          <w:szCs w:val="28"/>
        </w:rPr>
        <w:t>Угринович</w:t>
      </w:r>
      <w:proofErr w:type="spellEnd"/>
      <w:r>
        <w:rPr>
          <w:sz w:val="28"/>
          <w:szCs w:val="28"/>
        </w:rPr>
        <w:t xml:space="preserve">,  </w:t>
      </w:r>
      <w:r w:rsidRPr="00660A78">
        <w:rPr>
          <w:color w:val="000000"/>
          <w:sz w:val="28"/>
          <w:szCs w:val="28"/>
        </w:rPr>
        <w:t xml:space="preserve">рекомендованной Министерством </w:t>
      </w:r>
      <w:r w:rsidRPr="0001455B">
        <w:rPr>
          <w:color w:val="000000"/>
          <w:sz w:val="28"/>
          <w:szCs w:val="28"/>
        </w:rPr>
        <w:t>образования РФ (</w:t>
      </w:r>
      <w:r w:rsidRPr="0001455B">
        <w:rPr>
          <w:sz w:val="28"/>
          <w:szCs w:val="28"/>
        </w:rPr>
        <w:t>Программы для общеобразовательных учреждений:</w:t>
      </w:r>
      <w:proofErr w:type="gramEnd"/>
      <w:r w:rsidRPr="0001455B">
        <w:rPr>
          <w:sz w:val="28"/>
          <w:szCs w:val="28"/>
        </w:rPr>
        <w:t xml:space="preserve"> Информатика. 2-11 классы. / Сост. М.Н. Бородин</w:t>
      </w:r>
      <w:proofErr w:type="gramStart"/>
      <w:r w:rsidRPr="0001455B">
        <w:rPr>
          <w:sz w:val="28"/>
          <w:szCs w:val="28"/>
        </w:rPr>
        <w:t xml:space="preserve">. –– </w:t>
      </w:r>
      <w:proofErr w:type="gramEnd"/>
      <w:r w:rsidRPr="0001455B">
        <w:rPr>
          <w:sz w:val="28"/>
          <w:szCs w:val="28"/>
        </w:rPr>
        <w:t xml:space="preserve">М.: БИНОМ. </w:t>
      </w:r>
      <w:proofErr w:type="gramStart"/>
      <w:r w:rsidRPr="0001455B">
        <w:rPr>
          <w:sz w:val="28"/>
          <w:szCs w:val="28"/>
        </w:rPr>
        <w:t>Лаборатория знаний, 2009).</w:t>
      </w:r>
      <w:proofErr w:type="gramEnd"/>
    </w:p>
    <w:p w:rsidR="00096285" w:rsidRPr="009957DA" w:rsidRDefault="00096285" w:rsidP="000962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7DA">
        <w:rPr>
          <w:color w:val="000000"/>
          <w:sz w:val="28"/>
          <w:szCs w:val="28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9957DA">
        <w:rPr>
          <w:b/>
          <w:bCs/>
          <w:color w:val="000000"/>
          <w:sz w:val="28"/>
          <w:szCs w:val="28"/>
        </w:rPr>
        <w:t>целей:</w:t>
      </w:r>
    </w:p>
    <w:p w:rsidR="00096285" w:rsidRPr="009957DA" w:rsidRDefault="00096285" w:rsidP="000962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957DA">
        <w:rPr>
          <w:color w:val="000000"/>
          <w:sz w:val="28"/>
          <w:szCs w:val="28"/>
        </w:rPr>
        <w:t xml:space="preserve"> </w:t>
      </w:r>
      <w:r w:rsidRPr="009957DA">
        <w:rPr>
          <w:b/>
          <w:bCs/>
          <w:color w:val="000000"/>
          <w:sz w:val="28"/>
          <w:szCs w:val="28"/>
        </w:rPr>
        <w:t xml:space="preserve">освоение знаний, </w:t>
      </w:r>
      <w:r w:rsidRPr="009957DA">
        <w:rPr>
          <w:color w:val="000000"/>
          <w:sz w:val="28"/>
          <w:szCs w:val="28"/>
        </w:rPr>
        <w:t>составляющих основу научных представ</w:t>
      </w:r>
      <w:r w:rsidRPr="009957DA">
        <w:rPr>
          <w:color w:val="000000"/>
          <w:sz w:val="28"/>
          <w:szCs w:val="28"/>
        </w:rPr>
        <w:softHyphen/>
        <w:t>лений об информации, информационных процессах, систе</w:t>
      </w:r>
      <w:r w:rsidRPr="009957DA">
        <w:rPr>
          <w:color w:val="000000"/>
          <w:sz w:val="28"/>
          <w:szCs w:val="28"/>
        </w:rPr>
        <w:softHyphen/>
        <w:t>мах, технологиях и моделях;</w:t>
      </w:r>
    </w:p>
    <w:p w:rsidR="00096285" w:rsidRPr="009957DA" w:rsidRDefault="00096285" w:rsidP="000962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957DA">
        <w:rPr>
          <w:color w:val="000000"/>
          <w:sz w:val="28"/>
          <w:szCs w:val="28"/>
        </w:rPr>
        <w:t xml:space="preserve"> </w:t>
      </w:r>
      <w:r w:rsidRPr="009957DA">
        <w:rPr>
          <w:b/>
          <w:bCs/>
          <w:color w:val="000000"/>
          <w:sz w:val="28"/>
          <w:szCs w:val="28"/>
        </w:rPr>
        <w:t xml:space="preserve">овладение умениями </w:t>
      </w:r>
      <w:r w:rsidRPr="009957DA">
        <w:rPr>
          <w:color w:val="000000"/>
          <w:sz w:val="28"/>
          <w:szCs w:val="28"/>
        </w:rPr>
        <w:t>работать с различными видами ин</w:t>
      </w:r>
      <w:r w:rsidRPr="009957DA">
        <w:rPr>
          <w:color w:val="000000"/>
          <w:sz w:val="28"/>
          <w:szCs w:val="28"/>
        </w:rPr>
        <w:softHyphen/>
        <w:t>формации с помощью компьютера и других средств инфор</w:t>
      </w:r>
      <w:r w:rsidRPr="009957DA">
        <w:rPr>
          <w:color w:val="000000"/>
          <w:sz w:val="28"/>
          <w:szCs w:val="28"/>
        </w:rPr>
        <w:softHyphen/>
        <w:t>мационных и коммуникационных технологий (ИКТ), организовывать собственную информационную деятель</w:t>
      </w:r>
      <w:r w:rsidRPr="009957DA">
        <w:rPr>
          <w:color w:val="000000"/>
          <w:sz w:val="28"/>
          <w:szCs w:val="28"/>
        </w:rPr>
        <w:softHyphen/>
        <w:t>ность и планировать ее результаты;</w:t>
      </w:r>
    </w:p>
    <w:p w:rsidR="00096285" w:rsidRPr="009957DA" w:rsidRDefault="00096285" w:rsidP="000962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9957DA">
        <w:rPr>
          <w:b/>
          <w:bCs/>
          <w:color w:val="000000"/>
          <w:sz w:val="28"/>
          <w:szCs w:val="28"/>
        </w:rPr>
        <w:t xml:space="preserve"> развитие </w:t>
      </w:r>
      <w:r w:rsidRPr="009957DA">
        <w:rPr>
          <w:color w:val="000000"/>
          <w:sz w:val="28"/>
          <w:szCs w:val="28"/>
        </w:rPr>
        <w:t>познавательных интересов, интеллектуальных и творческих способностей средствами ИКТ;</w:t>
      </w:r>
    </w:p>
    <w:p w:rsidR="00096285" w:rsidRPr="009957DA" w:rsidRDefault="00096285" w:rsidP="000962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957DA">
        <w:rPr>
          <w:color w:val="000000"/>
          <w:sz w:val="28"/>
          <w:szCs w:val="28"/>
        </w:rPr>
        <w:t xml:space="preserve"> </w:t>
      </w:r>
      <w:r w:rsidRPr="009957DA">
        <w:rPr>
          <w:b/>
          <w:bCs/>
          <w:color w:val="000000"/>
          <w:sz w:val="28"/>
          <w:szCs w:val="28"/>
        </w:rPr>
        <w:t xml:space="preserve">воспитание </w:t>
      </w:r>
      <w:r w:rsidRPr="009957DA">
        <w:rPr>
          <w:color w:val="000000"/>
          <w:sz w:val="28"/>
          <w:szCs w:val="28"/>
        </w:rPr>
        <w:t>ответственного отношения к информации с уче</w:t>
      </w:r>
      <w:r w:rsidRPr="009957DA">
        <w:rPr>
          <w:color w:val="000000"/>
          <w:sz w:val="28"/>
          <w:szCs w:val="28"/>
        </w:rPr>
        <w:softHyphen/>
        <w:t>том правовых и этических аспектов ее распространения; из</w:t>
      </w:r>
      <w:r w:rsidRPr="009957DA">
        <w:rPr>
          <w:color w:val="000000"/>
          <w:sz w:val="28"/>
          <w:szCs w:val="28"/>
        </w:rPr>
        <w:softHyphen/>
        <w:t>бирательного отношения к полученной информации;</w:t>
      </w:r>
    </w:p>
    <w:p w:rsidR="00096285" w:rsidRDefault="00096285" w:rsidP="00096285">
      <w:pPr>
        <w:ind w:firstLine="709"/>
        <w:jc w:val="both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- </w:t>
      </w:r>
      <w:r w:rsidRPr="009957DA">
        <w:rPr>
          <w:b/>
          <w:bCs/>
          <w:color w:val="000000"/>
          <w:sz w:val="28"/>
          <w:szCs w:val="28"/>
        </w:rPr>
        <w:t xml:space="preserve">выработка навыков </w:t>
      </w:r>
      <w:r w:rsidRPr="009957DA">
        <w:rPr>
          <w:color w:val="000000"/>
          <w:sz w:val="28"/>
          <w:szCs w:val="28"/>
        </w:rPr>
        <w:t>применения средств ИКТ в повседнев</w:t>
      </w:r>
      <w:r w:rsidRPr="009957DA">
        <w:rPr>
          <w:color w:val="000000"/>
          <w:sz w:val="28"/>
          <w:szCs w:val="28"/>
        </w:rPr>
        <w:softHyphen/>
        <w:t>ной жизни, при выполнении индивидуальных и коллектив</w:t>
      </w:r>
      <w:r w:rsidRPr="009957DA">
        <w:rPr>
          <w:color w:val="000000"/>
          <w:sz w:val="28"/>
          <w:szCs w:val="28"/>
        </w:rPr>
        <w:softHyphen/>
        <w:t>ных проектов, в учебной деятельности, дальнейшем освоении профессий, востребованных на рынке труда.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требований Государственного образовательного стандарта предполагается реализовать актуальные в настоящее время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личностно-ориентированный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деятельностные</w:t>
      </w:r>
      <w:proofErr w:type="spellEnd"/>
      <w:r>
        <w:rPr>
          <w:sz w:val="28"/>
          <w:szCs w:val="28"/>
        </w:rPr>
        <w:t xml:space="preserve">  подходы, которые определяют </w:t>
      </w:r>
      <w:r w:rsidRPr="003C28EC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обучения: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знаний по основным содержательным линиям курса информатики и ИКТ;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способами деятельности в основных программных средах и использования информационных ресурсов;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ключевых компетенций.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 w:rsidRPr="0090400C">
        <w:rPr>
          <w:b/>
          <w:sz w:val="28"/>
          <w:szCs w:val="28"/>
        </w:rPr>
        <w:t xml:space="preserve">Изменения, внесенные в  программу: </w:t>
      </w:r>
      <w:r w:rsidRPr="0090400C">
        <w:rPr>
          <w:sz w:val="28"/>
          <w:szCs w:val="28"/>
        </w:rPr>
        <w:t>в соответствии с рекомендациями об организации практических работ по информатике и ИКТ на уроках предполагается проведение непродолжительных практических работ (20-25 мин.), напра</w:t>
      </w:r>
      <w:r w:rsidRPr="0090400C">
        <w:rPr>
          <w:sz w:val="28"/>
          <w:szCs w:val="28"/>
        </w:rPr>
        <w:t>в</w:t>
      </w:r>
      <w:r w:rsidRPr="0090400C">
        <w:rPr>
          <w:sz w:val="28"/>
          <w:szCs w:val="28"/>
        </w:rPr>
        <w:t>ленных на отработку отдельных технологических приемов, а также практикумов – интегрированных практических работ (проектов), ориентированных на получение целостного содержательного результата.</w:t>
      </w:r>
    </w:p>
    <w:p w:rsidR="00096285" w:rsidRDefault="00096285" w:rsidP="00096285">
      <w:pPr>
        <w:ind w:firstLine="709"/>
        <w:jc w:val="both"/>
        <w:rPr>
          <w:sz w:val="28"/>
          <w:szCs w:val="28"/>
        </w:rPr>
      </w:pPr>
      <w:r w:rsidRPr="0001455B">
        <w:rPr>
          <w:sz w:val="28"/>
          <w:szCs w:val="28"/>
        </w:rPr>
        <w:t xml:space="preserve">В авторской программе изучение предмета ориентировано на ОС </w:t>
      </w:r>
      <w:r w:rsidRPr="0001455B">
        <w:rPr>
          <w:sz w:val="28"/>
          <w:szCs w:val="28"/>
          <w:lang w:val="en-US"/>
        </w:rPr>
        <w:t>Windows</w:t>
      </w:r>
      <w:r w:rsidRPr="0001455B">
        <w:rPr>
          <w:sz w:val="28"/>
          <w:szCs w:val="28"/>
        </w:rPr>
        <w:t xml:space="preserve">.  В связи с переходом общеобразовательного учреждения на ОС </w:t>
      </w:r>
      <w:r w:rsidRPr="0001455B">
        <w:rPr>
          <w:sz w:val="28"/>
          <w:szCs w:val="28"/>
          <w:lang w:val="en-US"/>
        </w:rPr>
        <w:t>Linux</w:t>
      </w:r>
      <w:r w:rsidRPr="0001455B">
        <w:rPr>
          <w:sz w:val="28"/>
          <w:szCs w:val="28"/>
        </w:rPr>
        <w:t xml:space="preserve">, в рабочей программе предусмотрено изучение  предмета на ее основе </w:t>
      </w:r>
      <w:r w:rsidRPr="0001455B">
        <w:rPr>
          <w:sz w:val="28"/>
          <w:szCs w:val="28"/>
        </w:rPr>
        <w:lastRenderedPageBreak/>
        <w:t>и ее прикладных программ,  т.е. содержание некоторых тем уроков и практических работ адаптировано на используемое программное обеспечение в общеобразовательном учреждении (</w:t>
      </w:r>
      <w:r w:rsidRPr="0001455B">
        <w:rPr>
          <w:sz w:val="28"/>
          <w:szCs w:val="28"/>
          <w:lang w:val="en-US"/>
        </w:rPr>
        <w:t>Linux</w:t>
      </w:r>
      <w:r w:rsidRPr="0001455B">
        <w:rPr>
          <w:sz w:val="28"/>
          <w:szCs w:val="28"/>
        </w:rPr>
        <w:t xml:space="preserve">)». </w:t>
      </w:r>
    </w:p>
    <w:p w:rsidR="000A21FA" w:rsidRDefault="000A21FA">
      <w:bookmarkStart w:id="0" w:name="_GoBack"/>
      <w:bookmarkEnd w:id="0"/>
    </w:p>
    <w:sectPr w:rsidR="000A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99"/>
    <w:rsid w:val="00096285"/>
    <w:rsid w:val="000A21FA"/>
    <w:rsid w:val="00C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>HP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2016-02-11T07:55:00Z</dcterms:created>
  <dcterms:modified xsi:type="dcterms:W3CDTF">2016-02-11T07:58:00Z</dcterms:modified>
</cp:coreProperties>
</file>